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53" w:rsidRDefault="009C225E">
      <w:pPr>
        <w:rPr>
          <w:rFonts w:ascii="Garamond" w:hAnsi="Garamond"/>
          <w:sz w:val="24"/>
        </w:rPr>
      </w:pPr>
      <w:r w:rsidRPr="006F48B6">
        <w:rPr>
          <w:rFonts w:ascii="Garamond" w:hAnsi="Garamond"/>
          <w:sz w:val="24"/>
        </w:rPr>
        <w:t>Senat</w:t>
      </w:r>
      <w:r w:rsidR="00CC613B" w:rsidRPr="006F48B6">
        <w:rPr>
          <w:rFonts w:ascii="Garamond" w:hAnsi="Garamond"/>
          <w:sz w:val="24"/>
        </w:rPr>
        <w:t xml:space="preserve"> UL FKKT je na </w:t>
      </w:r>
      <w:r w:rsidRPr="006F48B6">
        <w:rPr>
          <w:rFonts w:ascii="Garamond" w:hAnsi="Garamond"/>
          <w:sz w:val="24"/>
        </w:rPr>
        <w:t xml:space="preserve">39. redni seji </w:t>
      </w:r>
      <w:r w:rsidR="00CC613B" w:rsidRPr="006F48B6">
        <w:rPr>
          <w:rFonts w:ascii="Garamond" w:hAnsi="Garamond"/>
          <w:sz w:val="24"/>
        </w:rPr>
        <w:t xml:space="preserve">dne 16. 6. 2017 sprejel sklep št. </w:t>
      </w:r>
      <w:r w:rsidR="00CC613B" w:rsidRPr="006F48B6">
        <w:rPr>
          <w:rFonts w:ascii="Garamond" w:hAnsi="Garamond"/>
          <w:sz w:val="24"/>
        </w:rPr>
        <w:t>7.7.1/39/17</w:t>
      </w:r>
      <w:r w:rsidR="00CC613B" w:rsidRPr="006F48B6">
        <w:rPr>
          <w:rFonts w:ascii="Garamond" w:hAnsi="Garamond"/>
          <w:sz w:val="24"/>
        </w:rPr>
        <w:t xml:space="preserve">, s katerim so določena delovna področja </w:t>
      </w:r>
      <w:proofErr w:type="spellStart"/>
      <w:r w:rsidR="00CC613B" w:rsidRPr="006F48B6">
        <w:rPr>
          <w:rFonts w:ascii="Garamond" w:hAnsi="Garamond"/>
          <w:sz w:val="24"/>
        </w:rPr>
        <w:t>prodekanj</w:t>
      </w:r>
      <w:proofErr w:type="spellEnd"/>
      <w:r w:rsidR="00CC613B" w:rsidRPr="006F48B6">
        <w:rPr>
          <w:rFonts w:ascii="Garamond" w:hAnsi="Garamond"/>
          <w:sz w:val="24"/>
        </w:rPr>
        <w:t xml:space="preserve"> UL FKKT. </w:t>
      </w:r>
    </w:p>
    <w:p w:rsidR="006F48B6" w:rsidRDefault="006F48B6">
      <w:pPr>
        <w:rPr>
          <w:rFonts w:ascii="Garamond" w:hAnsi="Garamond"/>
          <w:sz w:val="24"/>
        </w:rPr>
      </w:pPr>
    </w:p>
    <w:p w:rsidR="00CC613B" w:rsidRPr="006F48B6" w:rsidRDefault="00CC613B">
      <w:pPr>
        <w:rPr>
          <w:rFonts w:ascii="Garamond" w:hAnsi="Garamond"/>
          <w:sz w:val="24"/>
        </w:rPr>
      </w:pPr>
      <w:bookmarkStart w:id="0" w:name="_GoBack"/>
      <w:bookmarkEnd w:id="0"/>
    </w:p>
    <w:p w:rsidR="006F48B6" w:rsidRPr="006F48B6" w:rsidRDefault="006F48B6" w:rsidP="006F48B6">
      <w:pPr>
        <w:rPr>
          <w:rFonts w:ascii="Garamond" w:hAnsi="Garamond"/>
          <w:sz w:val="24"/>
        </w:rPr>
      </w:pPr>
      <w:r w:rsidRPr="006F48B6">
        <w:rPr>
          <w:rFonts w:ascii="Garamond" w:hAnsi="Garamond"/>
          <w:sz w:val="24"/>
        </w:rPr>
        <w:t xml:space="preserve">Delovno področje prof. dr. Helene Prosen,  </w:t>
      </w:r>
      <w:proofErr w:type="spellStart"/>
      <w:r w:rsidRPr="006F48B6">
        <w:rPr>
          <w:rFonts w:ascii="Garamond" w:hAnsi="Garamond"/>
          <w:sz w:val="24"/>
        </w:rPr>
        <w:t>prodekanje</w:t>
      </w:r>
      <w:proofErr w:type="spellEnd"/>
      <w:r w:rsidRPr="006F48B6">
        <w:rPr>
          <w:rFonts w:ascii="Garamond" w:hAnsi="Garamond"/>
          <w:sz w:val="24"/>
        </w:rPr>
        <w:t xml:space="preserve"> za dodiplomski in magistrski študij, je:</w:t>
      </w:r>
    </w:p>
    <w:p w:rsidR="006F48B6" w:rsidRPr="006F48B6" w:rsidRDefault="006F48B6" w:rsidP="006F48B6">
      <w:pPr>
        <w:numPr>
          <w:ilvl w:val="0"/>
          <w:numId w:val="1"/>
        </w:numPr>
        <w:rPr>
          <w:rFonts w:ascii="Garamond" w:hAnsi="Garamond"/>
          <w:b/>
          <w:bCs/>
          <w:sz w:val="24"/>
        </w:rPr>
      </w:pPr>
      <w:r w:rsidRPr="006F48B6">
        <w:rPr>
          <w:rFonts w:ascii="Garamond" w:hAnsi="Garamond"/>
          <w:b/>
          <w:bCs/>
          <w:sz w:val="24"/>
        </w:rPr>
        <w:t>skrb za reden potek dodiplomskega in magistrskega študija (redni študij in izredni študij), ki je sestavina nacionalnega programa visokega šolstva (v nadaljevanju NPVŠ),</w:t>
      </w:r>
    </w:p>
    <w:p w:rsidR="006F48B6" w:rsidRPr="006F48B6" w:rsidRDefault="006F48B6" w:rsidP="006F48B6">
      <w:pPr>
        <w:numPr>
          <w:ilvl w:val="0"/>
          <w:numId w:val="1"/>
        </w:numPr>
        <w:rPr>
          <w:rFonts w:ascii="Garamond" w:hAnsi="Garamond"/>
          <w:sz w:val="24"/>
        </w:rPr>
      </w:pPr>
      <w:r w:rsidRPr="006F48B6">
        <w:rPr>
          <w:rFonts w:ascii="Garamond" w:hAnsi="Garamond"/>
          <w:sz w:val="24"/>
        </w:rPr>
        <w:t>usklajevanje dela oddelkov in kateder pri izvajanju dejavnosti iz NPVŠ,</w:t>
      </w:r>
    </w:p>
    <w:p w:rsidR="006F48B6" w:rsidRPr="006F48B6" w:rsidRDefault="006F48B6" w:rsidP="006F48B6">
      <w:pPr>
        <w:numPr>
          <w:ilvl w:val="0"/>
          <w:numId w:val="1"/>
        </w:numPr>
        <w:rPr>
          <w:rFonts w:ascii="Garamond" w:hAnsi="Garamond"/>
          <w:sz w:val="24"/>
        </w:rPr>
      </w:pPr>
      <w:r w:rsidRPr="006F48B6">
        <w:rPr>
          <w:rFonts w:ascii="Garamond" w:hAnsi="Garamond"/>
          <w:sz w:val="24"/>
        </w:rPr>
        <w:t>usklajevanje organizacije in izvajanja pedagoškega dela na prvi in na drugi stopnji,</w:t>
      </w:r>
    </w:p>
    <w:p w:rsidR="006F48B6" w:rsidRPr="006F48B6" w:rsidRDefault="006F48B6" w:rsidP="006F48B6">
      <w:pPr>
        <w:numPr>
          <w:ilvl w:val="0"/>
          <w:numId w:val="1"/>
        </w:numPr>
        <w:rPr>
          <w:rFonts w:ascii="Garamond" w:hAnsi="Garamond"/>
          <w:sz w:val="24"/>
        </w:rPr>
      </w:pPr>
      <w:r w:rsidRPr="006F48B6">
        <w:rPr>
          <w:rFonts w:ascii="Garamond" w:hAnsi="Garamond"/>
          <w:sz w:val="24"/>
        </w:rPr>
        <w:t>vodenje komisije za dodiplomski in magistrski študij,</w:t>
      </w:r>
    </w:p>
    <w:p w:rsidR="006F48B6" w:rsidRPr="006F48B6" w:rsidRDefault="006F48B6" w:rsidP="006F48B6">
      <w:pPr>
        <w:numPr>
          <w:ilvl w:val="0"/>
          <w:numId w:val="1"/>
        </w:numPr>
        <w:rPr>
          <w:rFonts w:ascii="Garamond" w:hAnsi="Garamond"/>
          <w:sz w:val="24"/>
        </w:rPr>
      </w:pPr>
      <w:r w:rsidRPr="006F48B6">
        <w:rPr>
          <w:rFonts w:ascii="Garamond" w:hAnsi="Garamond"/>
          <w:sz w:val="24"/>
        </w:rPr>
        <w:t>vodenje komisije za akreditacijo in ocenjevanje kvalitete,</w:t>
      </w:r>
    </w:p>
    <w:p w:rsidR="006F48B6" w:rsidRPr="006F48B6" w:rsidRDefault="006F48B6" w:rsidP="006F48B6">
      <w:pPr>
        <w:numPr>
          <w:ilvl w:val="0"/>
          <w:numId w:val="1"/>
        </w:numPr>
        <w:rPr>
          <w:rFonts w:ascii="Garamond" w:hAnsi="Garamond"/>
          <w:sz w:val="24"/>
        </w:rPr>
      </w:pPr>
      <w:r w:rsidRPr="006F48B6">
        <w:rPr>
          <w:rFonts w:ascii="Garamond" w:hAnsi="Garamond"/>
          <w:sz w:val="24"/>
        </w:rPr>
        <w:t>usmerjanje in nadziranje delovanja enote za športno vzgojo,</w:t>
      </w:r>
    </w:p>
    <w:p w:rsidR="006F48B6" w:rsidRPr="006F48B6" w:rsidRDefault="006F48B6" w:rsidP="006F48B6">
      <w:pPr>
        <w:numPr>
          <w:ilvl w:val="0"/>
          <w:numId w:val="1"/>
        </w:numPr>
        <w:rPr>
          <w:rFonts w:ascii="Garamond" w:hAnsi="Garamond"/>
          <w:sz w:val="24"/>
        </w:rPr>
      </w:pPr>
      <w:r w:rsidRPr="006F48B6">
        <w:rPr>
          <w:rFonts w:ascii="Garamond" w:hAnsi="Garamond"/>
          <w:sz w:val="24"/>
        </w:rPr>
        <w:t>usmerjanje in nadziranje delovanja knjižnice fakultete,</w:t>
      </w:r>
    </w:p>
    <w:p w:rsidR="006F48B6" w:rsidRPr="006F48B6" w:rsidRDefault="006F48B6" w:rsidP="006F48B6">
      <w:pPr>
        <w:numPr>
          <w:ilvl w:val="0"/>
          <w:numId w:val="1"/>
        </w:numPr>
        <w:rPr>
          <w:rFonts w:ascii="Garamond" w:hAnsi="Garamond"/>
          <w:sz w:val="24"/>
        </w:rPr>
      </w:pPr>
      <w:r w:rsidRPr="006F48B6">
        <w:rPr>
          <w:rFonts w:ascii="Garamond" w:hAnsi="Garamond"/>
          <w:sz w:val="24"/>
        </w:rPr>
        <w:t>skrb za zagotavljanje prostorskih pogojev za delo na fakulteti,</w:t>
      </w:r>
    </w:p>
    <w:p w:rsidR="006F48B6" w:rsidRPr="006F48B6" w:rsidRDefault="006F48B6" w:rsidP="006F48B6">
      <w:pPr>
        <w:numPr>
          <w:ilvl w:val="0"/>
          <w:numId w:val="1"/>
        </w:numPr>
        <w:rPr>
          <w:rFonts w:ascii="Garamond" w:hAnsi="Garamond"/>
          <w:sz w:val="24"/>
        </w:rPr>
      </w:pPr>
      <w:r w:rsidRPr="006F48B6">
        <w:rPr>
          <w:rFonts w:ascii="Garamond" w:hAnsi="Garamond"/>
          <w:sz w:val="24"/>
        </w:rPr>
        <w:t>skrb za mednarodno sodelovanje fakultete,</w:t>
      </w:r>
    </w:p>
    <w:p w:rsidR="006F48B6" w:rsidRPr="006F48B6" w:rsidRDefault="006F48B6" w:rsidP="006F48B6">
      <w:pPr>
        <w:numPr>
          <w:ilvl w:val="0"/>
          <w:numId w:val="1"/>
        </w:numPr>
        <w:rPr>
          <w:rFonts w:ascii="Garamond" w:hAnsi="Garamond"/>
          <w:sz w:val="24"/>
        </w:rPr>
      </w:pPr>
      <w:r w:rsidRPr="006F48B6">
        <w:rPr>
          <w:rFonts w:ascii="Garamond" w:hAnsi="Garamond"/>
          <w:sz w:val="24"/>
        </w:rPr>
        <w:t>opravljanje drugih nalog, ki jih določi senat fakultete,</w:t>
      </w:r>
    </w:p>
    <w:p w:rsidR="006F48B6" w:rsidRPr="006F48B6" w:rsidRDefault="006F48B6" w:rsidP="006F48B6">
      <w:pPr>
        <w:numPr>
          <w:ilvl w:val="0"/>
          <w:numId w:val="1"/>
        </w:numPr>
        <w:rPr>
          <w:rFonts w:ascii="Garamond" w:hAnsi="Garamond"/>
          <w:sz w:val="24"/>
        </w:rPr>
      </w:pPr>
      <w:r w:rsidRPr="006F48B6">
        <w:rPr>
          <w:rFonts w:ascii="Garamond" w:hAnsi="Garamond"/>
          <w:sz w:val="24"/>
        </w:rPr>
        <w:t>po pooblastilu dekana opravlja dela in naloge iz dekanove pristojnosti.</w:t>
      </w:r>
    </w:p>
    <w:p w:rsidR="006F48B6" w:rsidRPr="006F48B6" w:rsidRDefault="006F48B6">
      <w:pPr>
        <w:rPr>
          <w:rFonts w:ascii="Garamond" w:hAnsi="Garamond"/>
          <w:sz w:val="24"/>
        </w:rPr>
      </w:pPr>
    </w:p>
    <w:p w:rsidR="006F48B6" w:rsidRPr="006F48B6" w:rsidRDefault="006F48B6">
      <w:pPr>
        <w:rPr>
          <w:rFonts w:ascii="Garamond" w:hAnsi="Garamond"/>
          <w:sz w:val="24"/>
        </w:rPr>
      </w:pPr>
    </w:p>
    <w:p w:rsidR="006F48B6" w:rsidRPr="006F48B6" w:rsidRDefault="006F48B6" w:rsidP="006F48B6">
      <w:pPr>
        <w:rPr>
          <w:rFonts w:ascii="Garamond" w:hAnsi="Garamond"/>
          <w:b/>
          <w:sz w:val="24"/>
        </w:rPr>
      </w:pPr>
      <w:r w:rsidRPr="006F48B6">
        <w:rPr>
          <w:rFonts w:ascii="Garamond" w:hAnsi="Garamond"/>
          <w:sz w:val="24"/>
        </w:rPr>
        <w:t xml:space="preserve">Delovno področje izr. prof. dr. Andreje Žgajnar Gotvajn,  </w:t>
      </w:r>
      <w:proofErr w:type="spellStart"/>
      <w:r w:rsidRPr="006F48B6">
        <w:rPr>
          <w:rFonts w:ascii="Garamond" w:hAnsi="Garamond"/>
          <w:sz w:val="24"/>
        </w:rPr>
        <w:t>prodekanje</w:t>
      </w:r>
      <w:proofErr w:type="spellEnd"/>
      <w:r w:rsidRPr="006F48B6">
        <w:rPr>
          <w:rFonts w:ascii="Garamond" w:hAnsi="Garamond"/>
          <w:sz w:val="24"/>
        </w:rPr>
        <w:t xml:space="preserve"> za doktorski študij in raziskovalno dejavnost, je:</w:t>
      </w:r>
    </w:p>
    <w:p w:rsidR="006F48B6" w:rsidRPr="006F48B6" w:rsidRDefault="006F48B6" w:rsidP="006F48B6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6F48B6">
        <w:rPr>
          <w:rFonts w:ascii="Garamond" w:hAnsi="Garamond"/>
          <w:b/>
          <w:sz w:val="24"/>
        </w:rPr>
        <w:t>skrb za reden potek doktorskega študija, ki je sestavina NPVŠ,</w:t>
      </w:r>
    </w:p>
    <w:p w:rsidR="006F48B6" w:rsidRPr="006F48B6" w:rsidRDefault="006F48B6" w:rsidP="006F48B6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6F48B6">
        <w:rPr>
          <w:rFonts w:ascii="Garamond" w:hAnsi="Garamond"/>
          <w:b/>
          <w:sz w:val="24"/>
        </w:rPr>
        <w:t>skrb za reden potek znanstveno-raziskovalnega in razvojnega dela na fakulteti, ki je sestavina nacionalnega raziskovalnega in razvojnega programa,</w:t>
      </w:r>
    </w:p>
    <w:p w:rsidR="006F48B6" w:rsidRPr="006F48B6" w:rsidRDefault="006F48B6" w:rsidP="006F48B6">
      <w:pPr>
        <w:numPr>
          <w:ilvl w:val="0"/>
          <w:numId w:val="1"/>
        </w:numPr>
        <w:rPr>
          <w:rFonts w:ascii="Garamond" w:hAnsi="Garamond"/>
          <w:sz w:val="24"/>
        </w:rPr>
      </w:pPr>
      <w:r w:rsidRPr="006F48B6">
        <w:rPr>
          <w:rFonts w:ascii="Garamond" w:hAnsi="Garamond"/>
          <w:sz w:val="24"/>
        </w:rPr>
        <w:t>usklajevanje temeljnega, eksperimentalnega in aplikativno raziskovalnega dela na fakulteti,</w:t>
      </w:r>
    </w:p>
    <w:p w:rsidR="006F48B6" w:rsidRPr="006F48B6" w:rsidRDefault="006F48B6" w:rsidP="006F48B6">
      <w:pPr>
        <w:numPr>
          <w:ilvl w:val="0"/>
          <w:numId w:val="1"/>
        </w:numPr>
        <w:rPr>
          <w:rFonts w:ascii="Garamond" w:hAnsi="Garamond"/>
          <w:sz w:val="24"/>
        </w:rPr>
      </w:pPr>
      <w:r w:rsidRPr="006F48B6">
        <w:rPr>
          <w:rFonts w:ascii="Garamond" w:hAnsi="Garamond"/>
          <w:sz w:val="24"/>
        </w:rPr>
        <w:t>dajanje pobud in soglasij za raziskovalno delo po naročilu tretjih oseb,</w:t>
      </w:r>
    </w:p>
    <w:p w:rsidR="006F48B6" w:rsidRPr="006F48B6" w:rsidRDefault="006F48B6" w:rsidP="006F48B6">
      <w:pPr>
        <w:numPr>
          <w:ilvl w:val="0"/>
          <w:numId w:val="1"/>
        </w:numPr>
        <w:rPr>
          <w:rFonts w:ascii="Garamond" w:hAnsi="Garamond"/>
          <w:sz w:val="24"/>
        </w:rPr>
      </w:pPr>
      <w:r w:rsidRPr="006F48B6">
        <w:rPr>
          <w:rFonts w:ascii="Garamond" w:hAnsi="Garamond"/>
          <w:sz w:val="24"/>
        </w:rPr>
        <w:t>skrb za izvedbo predstavitve rezultatov doktorskega študija ter znanstveno-raziskovalnega in razvojnega dela fakultete,</w:t>
      </w:r>
    </w:p>
    <w:p w:rsidR="006F48B6" w:rsidRPr="006F48B6" w:rsidRDefault="006F48B6" w:rsidP="006F48B6">
      <w:pPr>
        <w:numPr>
          <w:ilvl w:val="0"/>
          <w:numId w:val="1"/>
        </w:numPr>
        <w:rPr>
          <w:rFonts w:ascii="Garamond" w:hAnsi="Garamond"/>
          <w:sz w:val="24"/>
        </w:rPr>
      </w:pPr>
      <w:r w:rsidRPr="006F48B6">
        <w:rPr>
          <w:rFonts w:ascii="Garamond" w:hAnsi="Garamond"/>
          <w:sz w:val="24"/>
        </w:rPr>
        <w:t>vodenje komisije za doktorski študij ter za znanstveno-raziskovalno in razvojno dejavnost,</w:t>
      </w:r>
    </w:p>
    <w:p w:rsidR="006F48B6" w:rsidRPr="006F48B6" w:rsidRDefault="006F48B6" w:rsidP="006F48B6">
      <w:pPr>
        <w:numPr>
          <w:ilvl w:val="0"/>
          <w:numId w:val="1"/>
        </w:numPr>
        <w:rPr>
          <w:rFonts w:ascii="Garamond" w:hAnsi="Garamond"/>
          <w:sz w:val="24"/>
        </w:rPr>
      </w:pPr>
      <w:r w:rsidRPr="006F48B6">
        <w:rPr>
          <w:rFonts w:ascii="Garamond" w:hAnsi="Garamond"/>
          <w:sz w:val="24"/>
        </w:rPr>
        <w:t>vodenje kolegija infrastrukturnega centra fakultete (IC UL FKKT)</w:t>
      </w:r>
    </w:p>
    <w:p w:rsidR="006F48B6" w:rsidRPr="006F48B6" w:rsidRDefault="006F48B6" w:rsidP="006F48B6">
      <w:pPr>
        <w:numPr>
          <w:ilvl w:val="0"/>
          <w:numId w:val="1"/>
        </w:numPr>
        <w:rPr>
          <w:rFonts w:ascii="Garamond" w:hAnsi="Garamond"/>
          <w:sz w:val="24"/>
        </w:rPr>
      </w:pPr>
      <w:r w:rsidRPr="006F48B6">
        <w:rPr>
          <w:rFonts w:ascii="Garamond" w:hAnsi="Garamond"/>
          <w:sz w:val="24"/>
        </w:rPr>
        <w:t>skrb za mednarodno sodelovanje fakultete,</w:t>
      </w:r>
    </w:p>
    <w:p w:rsidR="006F48B6" w:rsidRPr="006F48B6" w:rsidRDefault="006F48B6" w:rsidP="006F48B6">
      <w:pPr>
        <w:numPr>
          <w:ilvl w:val="0"/>
          <w:numId w:val="1"/>
        </w:numPr>
        <w:rPr>
          <w:rFonts w:ascii="Garamond" w:hAnsi="Garamond"/>
          <w:sz w:val="24"/>
        </w:rPr>
      </w:pPr>
      <w:r w:rsidRPr="006F48B6">
        <w:rPr>
          <w:rFonts w:ascii="Garamond" w:hAnsi="Garamond"/>
          <w:sz w:val="24"/>
        </w:rPr>
        <w:t>vodenje habilitacijskega odbora,</w:t>
      </w:r>
    </w:p>
    <w:p w:rsidR="006F48B6" w:rsidRPr="006F48B6" w:rsidRDefault="006F48B6" w:rsidP="006F48B6">
      <w:pPr>
        <w:numPr>
          <w:ilvl w:val="0"/>
          <w:numId w:val="1"/>
        </w:numPr>
        <w:rPr>
          <w:rFonts w:ascii="Garamond" w:hAnsi="Garamond"/>
          <w:sz w:val="24"/>
        </w:rPr>
      </w:pPr>
      <w:r w:rsidRPr="006F48B6">
        <w:rPr>
          <w:rFonts w:ascii="Garamond" w:hAnsi="Garamond"/>
          <w:sz w:val="24"/>
        </w:rPr>
        <w:t>opravljanje drugih nalog, ki jih določi senat fakultete,</w:t>
      </w:r>
    </w:p>
    <w:p w:rsidR="006F48B6" w:rsidRPr="006F48B6" w:rsidRDefault="006F48B6" w:rsidP="006F48B6">
      <w:pPr>
        <w:numPr>
          <w:ilvl w:val="0"/>
          <w:numId w:val="1"/>
        </w:numPr>
        <w:rPr>
          <w:rFonts w:ascii="Garamond" w:hAnsi="Garamond"/>
          <w:sz w:val="24"/>
        </w:rPr>
      </w:pPr>
      <w:r w:rsidRPr="006F48B6">
        <w:rPr>
          <w:rFonts w:ascii="Garamond" w:hAnsi="Garamond"/>
          <w:sz w:val="24"/>
        </w:rPr>
        <w:t>po pooblastilu dekana opravlja dela in naloge iz pristojnosti dekana.</w:t>
      </w:r>
    </w:p>
    <w:p w:rsidR="006F48B6" w:rsidRPr="006F48B6" w:rsidRDefault="006F48B6">
      <w:pPr>
        <w:rPr>
          <w:sz w:val="20"/>
        </w:rPr>
      </w:pPr>
    </w:p>
    <w:p w:rsidR="006F48B6" w:rsidRPr="006F48B6" w:rsidRDefault="006F48B6">
      <w:pPr>
        <w:rPr>
          <w:sz w:val="20"/>
        </w:rPr>
      </w:pPr>
    </w:p>
    <w:sectPr w:rsidR="006F48B6" w:rsidRPr="006F4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5E"/>
    <w:rsid w:val="006F48B6"/>
    <w:rsid w:val="009C225E"/>
    <w:rsid w:val="00A77F53"/>
    <w:rsid w:val="00CC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E4F32-8573-4855-ACC2-04EB58BC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016BCCFA8DBB49AA04F4097A795E6C" ma:contentTypeVersion="0" ma:contentTypeDescription="Ustvari nov dokument." ma:contentTypeScope="" ma:versionID="694001c9a13ad334c0c88473b91990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E28A5D-BBB8-41B5-85BD-4A27F958D39F}"/>
</file>

<file path=customXml/itemProps2.xml><?xml version="1.0" encoding="utf-8"?>
<ds:datastoreItem xmlns:ds="http://schemas.openxmlformats.org/officeDocument/2006/customXml" ds:itemID="{FB5CA6E2-B50C-4672-837B-56BEAA761251}"/>
</file>

<file path=customXml/itemProps3.xml><?xml version="1.0" encoding="utf-8"?>
<ds:datastoreItem xmlns:ds="http://schemas.openxmlformats.org/officeDocument/2006/customXml" ds:itemID="{66C11563-6FA9-4E0B-B0F8-2E57960CF2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Pečnik, Primož</dc:creator>
  <cp:keywords/>
  <dc:description/>
  <cp:lastModifiedBy>Pečnik, Primož</cp:lastModifiedBy>
  <cp:revision>2</cp:revision>
  <dcterms:created xsi:type="dcterms:W3CDTF">2019-07-18T06:55:00Z</dcterms:created>
  <dcterms:modified xsi:type="dcterms:W3CDTF">2019-07-18T07:10:00Z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0x010100EE016BCCFA8DBB49AA04F4097A795E6C</vt:lpwstr>
  </property>
</Properties>
</file>