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02" w:rsidRDefault="00B3372B" w:rsidP="0036015C">
      <w:pPr>
        <w:jc w:val="both"/>
        <w:rPr>
          <w:rFonts w:ascii="Times New Roman" w:hAnsi="Times New Roman"/>
          <w:b/>
          <w:sz w:val="24"/>
          <w:u w:val="single"/>
        </w:rPr>
      </w:pPr>
      <w:r>
        <w:rPr>
          <w:rFonts w:ascii="Times New Roman" w:hAnsi="Times New Roman"/>
          <w:b/>
          <w:bCs/>
          <w:sz w:val="24"/>
          <w:u w:val="single"/>
        </w:rPr>
        <w:t>Instructions for students returning from abroad (student exchange programmes or private trips)</w:t>
      </w:r>
    </w:p>
    <w:p w:rsidR="00C81332" w:rsidRPr="0036015C" w:rsidRDefault="00C81332" w:rsidP="0036015C">
      <w:pPr>
        <w:jc w:val="both"/>
        <w:rPr>
          <w:rFonts w:ascii="Times New Roman" w:hAnsi="Times New Roman"/>
          <w:sz w:val="24"/>
        </w:rPr>
      </w:pPr>
    </w:p>
    <w:p w:rsidR="00387C4D" w:rsidRDefault="00B3372B" w:rsidP="00387C4D">
      <w:pPr>
        <w:jc w:val="both"/>
        <w:rPr>
          <w:rFonts w:ascii="Times New Roman" w:hAnsi="Times New Roman"/>
          <w:sz w:val="24"/>
        </w:rPr>
      </w:pPr>
      <w:r>
        <w:rPr>
          <w:rFonts w:ascii="Times New Roman" w:hAnsi="Times New Roman"/>
          <w:sz w:val="24"/>
        </w:rPr>
        <w:t xml:space="preserve">Dear students, </w:t>
      </w:r>
    </w:p>
    <w:p w:rsidR="00387C4D" w:rsidRPr="0036015C" w:rsidRDefault="00387C4D" w:rsidP="00387C4D">
      <w:pPr>
        <w:jc w:val="both"/>
        <w:rPr>
          <w:rFonts w:ascii="Times New Roman" w:hAnsi="Times New Roman"/>
          <w:sz w:val="24"/>
        </w:rPr>
      </w:pPr>
    </w:p>
    <w:p w:rsidR="00387C4D" w:rsidRPr="00176DC2" w:rsidRDefault="00B3372B" w:rsidP="00387C4D">
      <w:pPr>
        <w:jc w:val="both"/>
        <w:rPr>
          <w:rFonts w:ascii="Times New Roman" w:hAnsi="Times New Roman"/>
          <w:sz w:val="24"/>
        </w:rPr>
      </w:pPr>
      <w:r>
        <w:rPr>
          <w:rFonts w:ascii="Times New Roman" w:hAnsi="Times New Roman"/>
          <w:sz w:val="24"/>
        </w:rPr>
        <w:t xml:space="preserve">Based on the revised NIJZ guidelines on </w:t>
      </w:r>
      <w:r>
        <w:rPr>
          <w:rFonts w:ascii="Times New Roman" w:hAnsi="Times New Roman"/>
          <w:b/>
          <w:bCs/>
          <w:sz w:val="24"/>
          <w:u w:val="single"/>
        </w:rPr>
        <w:t>self-isolation</w:t>
      </w:r>
      <w:r>
        <w:rPr>
          <w:rFonts w:ascii="Times New Roman" w:hAnsi="Times New Roman"/>
          <w:sz w:val="24"/>
        </w:rPr>
        <w:t xml:space="preserve">, we provide guidance for students (travellers) coming from locations with a high </w:t>
      </w:r>
      <w:r>
        <w:rPr>
          <w:rFonts w:ascii="Times New Roman" w:hAnsi="Times New Roman"/>
          <w:sz w:val="24"/>
        </w:rPr>
        <w:t>incidence of coronavirus. Follow the information on the global infection hotspots on the NIJZ website (https://www.nijz.si/sl/pojav-novega-koronavirusa-2019-ncov).</w:t>
      </w:r>
    </w:p>
    <w:p w:rsidR="00387C4D" w:rsidRPr="00176DC2" w:rsidRDefault="00387C4D" w:rsidP="00387C4D">
      <w:pPr>
        <w:jc w:val="both"/>
        <w:rPr>
          <w:rFonts w:ascii="Times New Roman" w:hAnsi="Times New Roman"/>
          <w:sz w:val="24"/>
        </w:rPr>
      </w:pPr>
    </w:p>
    <w:p w:rsidR="00387C4D" w:rsidRDefault="00B3372B" w:rsidP="00D842BB">
      <w:pPr>
        <w:jc w:val="both"/>
        <w:rPr>
          <w:rFonts w:ascii="Times New Roman" w:hAnsi="Times New Roman"/>
          <w:sz w:val="24"/>
        </w:rPr>
      </w:pPr>
      <w:r>
        <w:rPr>
          <w:rFonts w:ascii="Times New Roman" w:hAnsi="Times New Roman"/>
          <w:sz w:val="24"/>
        </w:rPr>
        <w:t>As the current epidemiological situation in Slovenia does not call for extraordinary measur</w:t>
      </w:r>
      <w:r>
        <w:rPr>
          <w:rFonts w:ascii="Times New Roman" w:hAnsi="Times New Roman"/>
          <w:sz w:val="24"/>
        </w:rPr>
        <w:t xml:space="preserve">es, no special restrictions on daily activities are in place, neither in the work environment nor in everyday life. </w:t>
      </w:r>
      <w:r>
        <w:rPr>
          <w:rFonts w:ascii="Times New Roman" w:hAnsi="Times New Roman"/>
          <w:sz w:val="24"/>
          <w:u w:val="single"/>
        </w:rPr>
        <w:t>No special measures are therefore required for any people coming from areas where the new coronavirus is emerging (a list of hotspots is ava</w:t>
      </w:r>
      <w:r>
        <w:rPr>
          <w:rFonts w:ascii="Times New Roman" w:hAnsi="Times New Roman"/>
          <w:sz w:val="24"/>
          <w:u w:val="single"/>
        </w:rPr>
        <w:t>ilable on the NIJZ website) and who do not feel sick.</w:t>
      </w:r>
      <w:r>
        <w:rPr>
          <w:rFonts w:ascii="Times New Roman" w:hAnsi="Times New Roman"/>
          <w:sz w:val="24"/>
        </w:rPr>
        <w:t xml:space="preserve"> These people may work normally with other staff members and do not require self-isolation at home. However, it is recommended that these people carry out all preventive measures with especially great ca</w:t>
      </w:r>
      <w:r>
        <w:rPr>
          <w:rFonts w:ascii="Times New Roman" w:hAnsi="Times New Roman"/>
          <w:sz w:val="24"/>
        </w:rPr>
        <w:t xml:space="preserve">re (especially hand hygiene, cough hygiene and close monitoring of any changes in their health status). We especially urge all of you to respond immediately in the event of any changes in your state of health, and to stop your work at the Faculty, as this </w:t>
      </w:r>
      <w:r>
        <w:rPr>
          <w:rFonts w:ascii="Times New Roman" w:hAnsi="Times New Roman"/>
          <w:sz w:val="24"/>
        </w:rPr>
        <w:t>will greatly help to curb the spread of the virus. In agreement with the Academic Affairs Office and your year tutor, you will be able to make up for any missing laboratory or practical classes at the earliest possible date, so your studies (and consequent</w:t>
      </w:r>
      <w:r>
        <w:rPr>
          <w:rFonts w:ascii="Times New Roman" w:hAnsi="Times New Roman"/>
          <w:sz w:val="24"/>
        </w:rPr>
        <w:t>ly advancement to the next year) will not be jeopardised by self-isolation.</w:t>
      </w:r>
    </w:p>
    <w:p w:rsidR="00387C4D" w:rsidRDefault="00387C4D" w:rsidP="00387C4D">
      <w:pPr>
        <w:jc w:val="both"/>
        <w:rPr>
          <w:rFonts w:ascii="Times New Roman" w:hAnsi="Times New Roman"/>
          <w:sz w:val="24"/>
        </w:rPr>
      </w:pPr>
    </w:p>
    <w:p w:rsidR="00B472F2" w:rsidRDefault="00B3372B" w:rsidP="003C3338">
      <w:pPr>
        <w:jc w:val="both"/>
        <w:rPr>
          <w:rFonts w:ascii="Times New Roman" w:hAnsi="Times New Roman"/>
          <w:sz w:val="24"/>
        </w:rPr>
      </w:pPr>
      <w:r>
        <w:rPr>
          <w:rFonts w:ascii="Times New Roman" w:hAnsi="Times New Roman"/>
          <w:sz w:val="24"/>
        </w:rPr>
        <w:t xml:space="preserve">Based on the NIJZ position presented above, all of you can return to the academic environment at the faculties as soon as you return home from your travels. </w:t>
      </w:r>
    </w:p>
    <w:p w:rsidR="003C3338" w:rsidRPr="00F47592" w:rsidRDefault="00B3372B" w:rsidP="003C3338">
      <w:pPr>
        <w:jc w:val="both"/>
        <w:rPr>
          <w:rFonts w:ascii="Times New Roman" w:hAnsi="Times New Roman"/>
          <w:sz w:val="24"/>
        </w:rPr>
      </w:pPr>
      <w:r>
        <w:rPr>
          <w:rFonts w:ascii="Times New Roman" w:hAnsi="Times New Roman"/>
          <w:sz w:val="24"/>
          <w:u w:val="single"/>
        </w:rPr>
        <w:t>However, the Universi</w:t>
      </w:r>
      <w:r>
        <w:rPr>
          <w:rFonts w:ascii="Times New Roman" w:hAnsi="Times New Roman"/>
          <w:sz w:val="24"/>
          <w:u w:val="single"/>
        </w:rPr>
        <w:t xml:space="preserve">ty of Ljubljana Special Coordination Team has decided that THIS DOES NOT APPLY TO </w:t>
      </w:r>
      <w:r>
        <w:rPr>
          <w:rFonts w:ascii="Times New Roman" w:hAnsi="Times New Roman"/>
          <w:sz w:val="24"/>
        </w:rPr>
        <w:t xml:space="preserve">students who participate in clinical training carried out directly with patients or other persons who are more likely to have a serious course of illness (e.g., residents at </w:t>
      </w:r>
      <w:r>
        <w:rPr>
          <w:rFonts w:ascii="Times New Roman" w:hAnsi="Times New Roman"/>
          <w:sz w:val="24"/>
        </w:rPr>
        <w:t xml:space="preserve">special institutions, retirement homes, etc.). Self-isolation is recommended for these students. </w:t>
      </w:r>
    </w:p>
    <w:p w:rsidR="003C3338" w:rsidRPr="00176DC2" w:rsidRDefault="00B3372B" w:rsidP="003C3338">
      <w:pPr>
        <w:jc w:val="both"/>
        <w:rPr>
          <w:rFonts w:ascii="Times New Roman" w:hAnsi="Times New Roman"/>
          <w:sz w:val="24"/>
        </w:rPr>
      </w:pPr>
      <w:r>
        <w:rPr>
          <w:rFonts w:ascii="Times New Roman" w:hAnsi="Times New Roman"/>
          <w:sz w:val="24"/>
        </w:rPr>
        <w:t>All of you who have been in areas with high COVID-19 incidence over the past two weeks, or have been in contact with people from these areas or suspect you ma</w:t>
      </w:r>
      <w:r>
        <w:rPr>
          <w:rFonts w:ascii="Times New Roman" w:hAnsi="Times New Roman"/>
          <w:sz w:val="24"/>
        </w:rPr>
        <w:t>y be infected with SARS-CoV-2, please follow the following instructions:</w:t>
      </w:r>
    </w:p>
    <w:p w:rsidR="00387C4D" w:rsidRPr="00176DC2" w:rsidRDefault="00B3372B" w:rsidP="00387C4D">
      <w:pPr>
        <w:jc w:val="both"/>
        <w:rPr>
          <w:rFonts w:ascii="Times New Roman" w:hAnsi="Times New Roman"/>
          <w:sz w:val="24"/>
        </w:rPr>
      </w:pPr>
      <w:r>
        <w:rPr>
          <w:rFonts w:ascii="Times New Roman" w:hAnsi="Times New Roman"/>
          <w:sz w:val="24"/>
        </w:rPr>
        <w:t>– Do not attend any classes or other activities in a clinical setting (or work in an institution where you may come in contact with any of the risk groups) for the next fourteen days,</w:t>
      </w:r>
      <w:r>
        <w:rPr>
          <w:rFonts w:ascii="Times New Roman" w:hAnsi="Times New Roman"/>
          <w:sz w:val="24"/>
        </w:rPr>
        <w:t xml:space="preserve"> regardless of your medical condition; </w:t>
      </w:r>
    </w:p>
    <w:p w:rsidR="00387C4D" w:rsidRPr="00176DC2" w:rsidRDefault="00B3372B" w:rsidP="00387C4D">
      <w:pPr>
        <w:jc w:val="both"/>
        <w:rPr>
          <w:rFonts w:ascii="Times New Roman" w:hAnsi="Times New Roman"/>
          <w:sz w:val="24"/>
        </w:rPr>
      </w:pPr>
      <w:r>
        <w:rPr>
          <w:rFonts w:ascii="Times New Roman" w:hAnsi="Times New Roman"/>
          <w:sz w:val="24"/>
        </w:rPr>
        <w:t>– Immediately inform your year tutor and the Academic Affairs Office at the Faculty (individual clerk in charge of a specific stream), who will record your absence accordingly;</w:t>
      </w:r>
    </w:p>
    <w:p w:rsidR="00387C4D" w:rsidRPr="00176DC2" w:rsidRDefault="00B3372B" w:rsidP="00387C4D">
      <w:pPr>
        <w:jc w:val="both"/>
        <w:rPr>
          <w:rFonts w:ascii="Times New Roman" w:hAnsi="Times New Roman"/>
          <w:sz w:val="24"/>
        </w:rPr>
      </w:pPr>
      <w:r>
        <w:rPr>
          <w:rFonts w:ascii="Times New Roman" w:hAnsi="Times New Roman"/>
          <w:sz w:val="24"/>
        </w:rPr>
        <w:t>– If you experience symptoms of coronav</w:t>
      </w:r>
      <w:r>
        <w:rPr>
          <w:rFonts w:ascii="Times New Roman" w:hAnsi="Times New Roman"/>
          <w:sz w:val="24"/>
        </w:rPr>
        <w:t xml:space="preserve">irus infection (fever, cough, shortness of breath, breathing difficulties) during this period, please inform your GP by phone or email; in this case you must also remove yourself from the academic environment at the Faculty; do not go to the health centre </w:t>
      </w:r>
      <w:r>
        <w:rPr>
          <w:rFonts w:ascii="Times New Roman" w:hAnsi="Times New Roman"/>
          <w:sz w:val="24"/>
        </w:rPr>
        <w:t>or clinic unannounced in order to avoid infecting others. The health service has been informed of the necessary measures and is well prepared for cases of suspected coron</w:t>
      </w:r>
      <w:bookmarkStart w:id="0" w:name="_GoBack"/>
      <w:bookmarkEnd w:id="0"/>
      <w:r>
        <w:rPr>
          <w:rFonts w:ascii="Times New Roman" w:hAnsi="Times New Roman"/>
          <w:sz w:val="24"/>
        </w:rPr>
        <w:t>avirus infection. Follow the guidance of healthcare professionals.</w:t>
      </w:r>
    </w:p>
    <w:p w:rsidR="00387C4D" w:rsidRPr="00694A54" w:rsidRDefault="00B3372B" w:rsidP="00387C4D">
      <w:pPr>
        <w:jc w:val="both"/>
        <w:rPr>
          <w:rFonts w:ascii="Times New Roman" w:hAnsi="Times New Roman"/>
          <w:sz w:val="24"/>
        </w:rPr>
      </w:pPr>
      <w:r>
        <w:rPr>
          <w:rFonts w:ascii="Times New Roman" w:hAnsi="Times New Roman"/>
          <w:sz w:val="24"/>
          <w:u w:val="single"/>
        </w:rPr>
        <w:t>If you do not get i</w:t>
      </w:r>
      <w:r>
        <w:rPr>
          <w:rFonts w:ascii="Times New Roman" w:hAnsi="Times New Roman"/>
          <w:sz w:val="24"/>
          <w:u w:val="single"/>
        </w:rPr>
        <w:t>ll during the fourteen-</w:t>
      </w:r>
      <w:proofErr w:type="gramStart"/>
      <w:r>
        <w:rPr>
          <w:rFonts w:ascii="Times New Roman" w:hAnsi="Times New Roman"/>
          <w:sz w:val="24"/>
          <w:u w:val="single"/>
        </w:rPr>
        <w:t>day</w:t>
      </w:r>
      <w:proofErr w:type="gramEnd"/>
      <w:r>
        <w:rPr>
          <w:rFonts w:ascii="Times New Roman" w:hAnsi="Times New Roman"/>
          <w:sz w:val="24"/>
          <w:u w:val="single"/>
        </w:rPr>
        <w:t xml:space="preserve"> period, you can return to </w:t>
      </w:r>
      <w:proofErr w:type="spellStart"/>
      <w:r>
        <w:rPr>
          <w:rFonts w:ascii="Times New Roman" w:hAnsi="Times New Roman"/>
          <w:sz w:val="24"/>
          <w:u w:val="single"/>
        </w:rPr>
        <w:t>your</w:t>
      </w:r>
      <w:proofErr w:type="spellEnd"/>
      <w:r>
        <w:rPr>
          <w:rFonts w:ascii="Times New Roman" w:hAnsi="Times New Roman"/>
          <w:sz w:val="24"/>
          <w:u w:val="single"/>
        </w:rPr>
        <w:t xml:space="preserve"> </w:t>
      </w:r>
      <w:proofErr w:type="spellStart"/>
      <w:r>
        <w:rPr>
          <w:rFonts w:ascii="Times New Roman" w:hAnsi="Times New Roman"/>
          <w:sz w:val="24"/>
          <w:u w:val="single"/>
        </w:rPr>
        <w:t>clinical</w:t>
      </w:r>
      <w:proofErr w:type="spellEnd"/>
      <w:r>
        <w:rPr>
          <w:rFonts w:ascii="Times New Roman" w:hAnsi="Times New Roman"/>
          <w:sz w:val="24"/>
          <w:u w:val="single"/>
        </w:rPr>
        <w:t xml:space="preserve"> </w:t>
      </w:r>
      <w:proofErr w:type="spellStart"/>
      <w:r>
        <w:rPr>
          <w:rFonts w:ascii="Times New Roman" w:hAnsi="Times New Roman"/>
          <w:sz w:val="24"/>
          <w:u w:val="single"/>
        </w:rPr>
        <w:t>training</w:t>
      </w:r>
      <w:proofErr w:type="spellEnd"/>
      <w:r>
        <w:rPr>
          <w:rFonts w:ascii="Times New Roman" w:hAnsi="Times New Roman"/>
          <w:sz w:val="24"/>
        </w:rPr>
        <w:t>;</w:t>
      </w:r>
    </w:p>
    <w:p w:rsidR="00387C4D" w:rsidRPr="00694A54" w:rsidRDefault="00B3372B" w:rsidP="00387C4D">
      <w:pPr>
        <w:jc w:val="both"/>
        <w:rPr>
          <w:rFonts w:ascii="Times New Roman" w:hAnsi="Times New Roman"/>
          <w:sz w:val="24"/>
        </w:rPr>
      </w:pPr>
      <w:r>
        <w:rPr>
          <w:rFonts w:ascii="Times New Roman" w:hAnsi="Times New Roman"/>
          <w:sz w:val="24"/>
        </w:rPr>
        <w:t>– In addition to these instructions for performing work in a clinical setting, also follow all the instructions provided by the institution where you are involved in the work proc</w:t>
      </w:r>
      <w:r>
        <w:rPr>
          <w:rFonts w:ascii="Times New Roman" w:hAnsi="Times New Roman"/>
          <w:sz w:val="24"/>
        </w:rPr>
        <w:t>ess;</w:t>
      </w:r>
    </w:p>
    <w:p w:rsidR="00387C4D" w:rsidRPr="0036015C" w:rsidRDefault="00B3372B" w:rsidP="00387C4D">
      <w:pPr>
        <w:jc w:val="both"/>
        <w:rPr>
          <w:rFonts w:ascii="Times New Roman" w:hAnsi="Times New Roman"/>
          <w:sz w:val="24"/>
        </w:rPr>
      </w:pPr>
      <w:r>
        <w:rPr>
          <w:rFonts w:ascii="Times New Roman" w:hAnsi="Times New Roman"/>
          <w:sz w:val="24"/>
        </w:rPr>
        <w:lastRenderedPageBreak/>
        <w:t>– If you are absent from any mandatory classes during your time away, then immediately after completing the fourteen-day self-isolation check in with the Academic Affairs Office clerk to coordinate the missing obligations and set new dates for the cla</w:t>
      </w:r>
      <w:r>
        <w:rPr>
          <w:rFonts w:ascii="Times New Roman" w:hAnsi="Times New Roman"/>
          <w:sz w:val="24"/>
        </w:rPr>
        <w:t>sses.</w:t>
      </w:r>
    </w:p>
    <w:p w:rsidR="00387C4D" w:rsidRPr="00176DC2" w:rsidRDefault="00387C4D" w:rsidP="00387C4D">
      <w:pPr>
        <w:jc w:val="both"/>
        <w:rPr>
          <w:rFonts w:ascii="Times New Roman" w:hAnsi="Times New Roman"/>
          <w:sz w:val="24"/>
        </w:rPr>
      </w:pPr>
    </w:p>
    <w:p w:rsidR="00387C4D" w:rsidRPr="00176DC2" w:rsidRDefault="00387C4D" w:rsidP="00387C4D">
      <w:pPr>
        <w:jc w:val="both"/>
        <w:rPr>
          <w:rFonts w:ascii="Times New Roman" w:hAnsi="Times New Roman"/>
          <w:sz w:val="24"/>
        </w:rPr>
      </w:pPr>
    </w:p>
    <w:p w:rsidR="00387C4D" w:rsidRPr="00176DC2" w:rsidRDefault="00B3372B" w:rsidP="00387C4D">
      <w:pPr>
        <w:jc w:val="both"/>
        <w:rPr>
          <w:rFonts w:ascii="Times New Roman" w:hAnsi="Times New Roman"/>
          <w:sz w:val="24"/>
        </w:rPr>
      </w:pPr>
      <w:r>
        <w:rPr>
          <w:rFonts w:ascii="Times New Roman" w:hAnsi="Times New Roman"/>
          <w:sz w:val="24"/>
        </w:rPr>
        <w:t>Best regards,</w:t>
      </w:r>
    </w:p>
    <w:p w:rsidR="00387C4D" w:rsidRPr="00176DC2" w:rsidRDefault="00B3372B" w:rsidP="00387C4D">
      <w:pPr>
        <w:jc w:val="both"/>
        <w:rPr>
          <w:rFonts w:ascii="Times New Roman" w:hAnsi="Times New Roman"/>
          <w:sz w:val="24"/>
        </w:rPr>
      </w:pPr>
      <w:r>
        <w:rPr>
          <w:rFonts w:ascii="Times New Roman" w:hAnsi="Times New Roman"/>
          <w:sz w:val="24"/>
        </w:rPr>
        <w:t>Coordination Team</w:t>
      </w:r>
    </w:p>
    <w:sectPr w:rsidR="00387C4D" w:rsidRPr="00176DC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2B" w:rsidRDefault="00B3372B">
      <w:pPr>
        <w:spacing w:line="240" w:lineRule="auto"/>
      </w:pPr>
      <w:r>
        <w:separator/>
      </w:r>
    </w:p>
  </w:endnote>
  <w:endnote w:type="continuationSeparator" w:id="0">
    <w:p w:rsidR="00B3372B" w:rsidRDefault="00B33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B2" w:rsidRDefault="00D017B2">
    <w:pPr>
      <w:pStyle w:val="Footer"/>
    </w:pPr>
  </w:p>
  <w:p w:rsidR="00D017B2" w:rsidRDefault="00D017B2">
    <w:pPr>
      <w:pStyle w:val="Footer"/>
    </w:pPr>
  </w:p>
  <w:p w:rsidR="00D017B2" w:rsidRDefault="00D017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2B" w:rsidRDefault="00B3372B">
      <w:pPr>
        <w:spacing w:line="240" w:lineRule="auto"/>
      </w:pPr>
      <w:r>
        <w:separator/>
      </w:r>
    </w:p>
  </w:footnote>
  <w:footnote w:type="continuationSeparator" w:id="0">
    <w:p w:rsidR="00B3372B" w:rsidRDefault="00B337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64"/>
    <w:rsid w:val="00067BB4"/>
    <w:rsid w:val="001222F3"/>
    <w:rsid w:val="00157134"/>
    <w:rsid w:val="00176DC2"/>
    <w:rsid w:val="00181D74"/>
    <w:rsid w:val="00190A06"/>
    <w:rsid w:val="001B570E"/>
    <w:rsid w:val="001D786E"/>
    <w:rsid w:val="001E1258"/>
    <w:rsid w:val="0020612B"/>
    <w:rsid w:val="002679E6"/>
    <w:rsid w:val="0032325B"/>
    <w:rsid w:val="0036015C"/>
    <w:rsid w:val="00387C4D"/>
    <w:rsid w:val="00390E43"/>
    <w:rsid w:val="003961FD"/>
    <w:rsid w:val="003C3338"/>
    <w:rsid w:val="00411E02"/>
    <w:rsid w:val="00484D1F"/>
    <w:rsid w:val="004A63B7"/>
    <w:rsid w:val="004A661C"/>
    <w:rsid w:val="004E3FF0"/>
    <w:rsid w:val="005117C9"/>
    <w:rsid w:val="00516F24"/>
    <w:rsid w:val="005E0264"/>
    <w:rsid w:val="00694A54"/>
    <w:rsid w:val="006A364B"/>
    <w:rsid w:val="006B60E5"/>
    <w:rsid w:val="006E00BB"/>
    <w:rsid w:val="00715541"/>
    <w:rsid w:val="00740EED"/>
    <w:rsid w:val="00751252"/>
    <w:rsid w:val="007914F0"/>
    <w:rsid w:val="007F2EEB"/>
    <w:rsid w:val="00835332"/>
    <w:rsid w:val="00860F89"/>
    <w:rsid w:val="00861390"/>
    <w:rsid w:val="00875BEA"/>
    <w:rsid w:val="008D6F33"/>
    <w:rsid w:val="00906B30"/>
    <w:rsid w:val="00962FB8"/>
    <w:rsid w:val="00972CAD"/>
    <w:rsid w:val="00A84D84"/>
    <w:rsid w:val="00A97D5E"/>
    <w:rsid w:val="00AC40DC"/>
    <w:rsid w:val="00B3372B"/>
    <w:rsid w:val="00B44B61"/>
    <w:rsid w:val="00B472F2"/>
    <w:rsid w:val="00BA7C7D"/>
    <w:rsid w:val="00C33C63"/>
    <w:rsid w:val="00C45CE7"/>
    <w:rsid w:val="00C81332"/>
    <w:rsid w:val="00C824C8"/>
    <w:rsid w:val="00CC7D00"/>
    <w:rsid w:val="00D017B2"/>
    <w:rsid w:val="00D21B27"/>
    <w:rsid w:val="00D842BB"/>
    <w:rsid w:val="00DA77D2"/>
    <w:rsid w:val="00EC468A"/>
    <w:rsid w:val="00F373CC"/>
    <w:rsid w:val="00F475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8A6C1-4508-4A8B-966B-2441BABF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64"/>
    <w:pPr>
      <w:spacing w:after="0" w:line="26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264"/>
    <w:rPr>
      <w:color w:val="0000FF" w:themeColor="hyperlink"/>
      <w:u w:val="single"/>
    </w:rPr>
  </w:style>
  <w:style w:type="paragraph" w:styleId="NormalWeb">
    <w:name w:val="Normal (Web)"/>
    <w:basedOn w:val="Normal"/>
    <w:uiPriority w:val="99"/>
    <w:unhideWhenUsed/>
    <w:rsid w:val="005E0264"/>
    <w:pPr>
      <w:spacing w:before="100" w:beforeAutospacing="1" w:after="100" w:afterAutospacing="1" w:line="240" w:lineRule="auto"/>
    </w:pPr>
    <w:rPr>
      <w:rFonts w:ascii="Times New Roman" w:eastAsiaTheme="minorHAnsi" w:hAnsi="Times New Roman"/>
      <w:sz w:val="24"/>
      <w:lang w:eastAsia="sl-SI"/>
    </w:rPr>
  </w:style>
  <w:style w:type="character" w:styleId="Strong">
    <w:name w:val="Strong"/>
    <w:basedOn w:val="DefaultParagraphFont"/>
    <w:uiPriority w:val="22"/>
    <w:qFormat/>
    <w:rsid w:val="005E0264"/>
    <w:rPr>
      <w:b/>
      <w:bCs/>
    </w:rPr>
  </w:style>
  <w:style w:type="paragraph" w:styleId="Header">
    <w:name w:val="header"/>
    <w:basedOn w:val="Normal"/>
    <w:link w:val="HeaderChar"/>
    <w:uiPriority w:val="99"/>
    <w:unhideWhenUsed/>
    <w:rsid w:val="00D017B2"/>
    <w:pPr>
      <w:tabs>
        <w:tab w:val="center" w:pos="4536"/>
        <w:tab w:val="right" w:pos="9072"/>
      </w:tabs>
      <w:spacing w:line="240" w:lineRule="auto"/>
    </w:pPr>
  </w:style>
  <w:style w:type="character" w:customStyle="1" w:styleId="HeaderChar">
    <w:name w:val="Header Char"/>
    <w:basedOn w:val="DefaultParagraphFont"/>
    <w:link w:val="Header"/>
    <w:uiPriority w:val="99"/>
    <w:rsid w:val="00D017B2"/>
    <w:rPr>
      <w:rFonts w:ascii="Arial" w:eastAsia="Times New Roman" w:hAnsi="Arial" w:cs="Times New Roman"/>
      <w:sz w:val="20"/>
      <w:szCs w:val="24"/>
    </w:rPr>
  </w:style>
  <w:style w:type="paragraph" w:styleId="Footer">
    <w:name w:val="footer"/>
    <w:basedOn w:val="Normal"/>
    <w:link w:val="FooterChar"/>
    <w:uiPriority w:val="99"/>
    <w:unhideWhenUsed/>
    <w:rsid w:val="00D017B2"/>
    <w:pPr>
      <w:tabs>
        <w:tab w:val="center" w:pos="4536"/>
        <w:tab w:val="right" w:pos="9072"/>
      </w:tabs>
      <w:spacing w:line="240" w:lineRule="auto"/>
    </w:pPr>
  </w:style>
  <w:style w:type="character" w:customStyle="1" w:styleId="FooterChar">
    <w:name w:val="Footer Char"/>
    <w:basedOn w:val="DefaultParagraphFont"/>
    <w:link w:val="Footer"/>
    <w:uiPriority w:val="99"/>
    <w:rsid w:val="00D017B2"/>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01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B2"/>
    <w:rPr>
      <w:rFonts w:ascii="Tahoma" w:eastAsia="Times New Roman" w:hAnsi="Tahoma" w:cs="Tahoma"/>
      <w:sz w:val="16"/>
      <w:szCs w:val="16"/>
    </w:rPr>
  </w:style>
  <w:style w:type="table" w:styleId="TableGrid">
    <w:name w:val="Table Grid"/>
    <w:basedOn w:val="TableNormal"/>
    <w:uiPriority w:val="39"/>
    <w:rsid w:val="00D0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578</Words>
  <Characters>3295</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Babnik, Metka</cp:lastModifiedBy>
  <cp:revision>20</cp:revision>
  <dcterms:created xsi:type="dcterms:W3CDTF">2020-03-02T14:40:00Z</dcterms:created>
  <dcterms:modified xsi:type="dcterms:W3CDTF">2020-03-10T06:53:00Z</dcterms:modified>
</cp:coreProperties>
</file>